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A7" w:rsidRDefault="001C41A7" w:rsidP="001C41A7">
      <w:pPr>
        <w:widowControl/>
        <w:spacing w:line="375" w:lineRule="atLeast"/>
        <w:jc w:val="center"/>
        <w:rPr>
          <w:rFonts w:ascii="宋体" w:hAnsi="宋体" w:cs="Arial" w:hint="eastAsia"/>
          <w:b/>
          <w:bCs/>
          <w:color w:val="000000"/>
          <w:kern w:val="0"/>
          <w:sz w:val="30"/>
          <w:szCs w:val="30"/>
        </w:rPr>
      </w:pPr>
      <w:r w:rsidRPr="008B4677">
        <w:rPr>
          <w:rFonts w:ascii="宋体" w:hAnsi="宋体" w:cs="Arial"/>
          <w:b/>
          <w:bCs/>
          <w:color w:val="000000"/>
          <w:kern w:val="0"/>
          <w:sz w:val="30"/>
          <w:szCs w:val="30"/>
        </w:rPr>
        <w:t>湖南省制冷空调设备安装维修企业资质认证暂行管理办法</w:t>
      </w:r>
    </w:p>
    <w:p w:rsidR="001C41A7" w:rsidRPr="008B4677" w:rsidRDefault="001C41A7" w:rsidP="001C41A7">
      <w:pPr>
        <w:widowControl/>
        <w:spacing w:line="375" w:lineRule="atLeast"/>
        <w:jc w:val="center"/>
        <w:rPr>
          <w:rFonts w:ascii="宋体" w:hAnsi="宋体" w:cs="Arial"/>
          <w:b/>
          <w:bCs/>
          <w:color w:val="000000"/>
          <w:kern w:val="0"/>
          <w:sz w:val="30"/>
          <w:szCs w:val="30"/>
        </w:rPr>
      </w:pPr>
      <w:r w:rsidRPr="008B4677">
        <w:rPr>
          <w:rFonts w:ascii="宋体" w:hAnsi="宋体" w:cs="Arial" w:hint="eastAsia"/>
          <w:b/>
          <w:bCs/>
          <w:color w:val="000000"/>
          <w:kern w:val="0"/>
          <w:sz w:val="30"/>
          <w:szCs w:val="30"/>
        </w:rPr>
        <w:t>（2020修改稿）</w:t>
      </w:r>
    </w:p>
    <w:p w:rsidR="001C41A7" w:rsidRPr="004B41C7" w:rsidRDefault="001C41A7" w:rsidP="001C41A7">
      <w:pPr>
        <w:widowControl/>
        <w:spacing w:line="375" w:lineRule="atLeast"/>
        <w:jc w:val="center"/>
        <w:rPr>
          <w:rFonts w:ascii="Arial" w:hAnsi="Arial" w:cs="Arial" w:hint="eastAsia"/>
          <w:color w:val="999999"/>
          <w:kern w:val="0"/>
          <w:sz w:val="18"/>
          <w:szCs w:val="18"/>
        </w:rPr>
      </w:pPr>
    </w:p>
    <w:p w:rsidR="001C41A7" w:rsidRPr="004B41C7" w:rsidRDefault="001C41A7" w:rsidP="001C41A7">
      <w:pPr>
        <w:widowControl/>
        <w:spacing w:line="270" w:lineRule="atLeast"/>
        <w:jc w:val="left"/>
        <w:rPr>
          <w:rFonts w:ascii="宋体" w:hAnsi="宋体" w:cs="宋体"/>
          <w:color w:val="000000"/>
          <w:kern w:val="0"/>
          <w:sz w:val="18"/>
          <w:szCs w:val="18"/>
        </w:rPr>
      </w:pPr>
      <w:r w:rsidRPr="004B41C7">
        <w:rPr>
          <w:rFonts w:ascii="宋体" w:hAnsi="宋体" w:cs="宋体"/>
          <w:color w:val="000000"/>
          <w:kern w:val="0"/>
          <w:sz w:val="18"/>
          <w:szCs w:val="18"/>
        </w:rPr>
        <w:pict>
          <v:rect id="_x0000_i1025" style="width:0;height:.75pt" o:hralign="center" o:hrstd="t" o:hrnoshade="t" o:hr="t" fillcolor="#999" stroked="f"/>
        </w:pic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第一条：为了规范我省制冷空调设备维修安装行业的经营活动，进一步加强行业管理和行业自律，增强企业信任，维护市场秩序，保证市场健康发展，湖南省制冷学会参照中国设备管理协会、中国制冷空调工业协会制定的《中国制冷空调设备维修安装企业资质等级认证暂行管理办法》相关条款制定本暂行管理办法。</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第二条：制冷空调设备维修的内容，包含制冷空调设备单机和系统组件的维修、安装、保养、拆装、检测和改造。凡在湖南省范围内从事制冷空调设备维修安装经营活动的(各种所有制)企业和个体工商户均应遵守本管理办法。</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第三条：湖南省制冷学会根据“属地管理”原则，负责湖南省范围内从事制冷空调设备安装维修的企业资质等级认证工作。凡在湖南省范围内从事制冷空调设备维修安装的企业，均应按本管理办法的各项规定，向湖南省制冷学会申请领取《湖南省制冷空调设备维修安装企业资质证书》。湖南省制冷学会常务理事会负责对行业资质等级认证的审定，学会秘书处具体实施“制冷空调设备维修安装企业资质等级证书”的初审、发放、管理、监督、年审和统计工作。</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第四条：资质类别及等级划分</w:t>
      </w:r>
    </w:p>
    <w:p w:rsidR="001C41A7" w:rsidRPr="008B4677" w:rsidRDefault="001C41A7" w:rsidP="001C41A7">
      <w:pPr>
        <w:widowControl/>
        <w:spacing w:before="100" w:beforeAutospacing="1" w:after="100" w:afterAutospacing="1" w:line="375" w:lineRule="atLeast"/>
        <w:ind w:firstLine="405"/>
        <w:jc w:val="left"/>
        <w:rPr>
          <w:rFonts w:ascii="宋体" w:hAnsi="宋体" w:cs="Arial" w:hint="eastAsia"/>
          <w:color w:val="000000"/>
          <w:kern w:val="0"/>
          <w:sz w:val="28"/>
          <w:szCs w:val="28"/>
        </w:rPr>
      </w:pPr>
      <w:r w:rsidRPr="008B4677">
        <w:rPr>
          <w:rFonts w:ascii="宋体" w:hAnsi="宋体" w:cs="Arial"/>
          <w:color w:val="000000"/>
          <w:kern w:val="0"/>
          <w:sz w:val="28"/>
          <w:szCs w:val="28"/>
        </w:rPr>
        <w:lastRenderedPageBreak/>
        <w:t>一、资质类别依据经营范围进行分类划级管理，并按所维修安装的设备类别分为A.B.C.D</w:t>
      </w:r>
      <w:r>
        <w:rPr>
          <w:rFonts w:ascii="宋体" w:hAnsi="宋体" w:cs="Arial" w:hint="eastAsia"/>
          <w:color w:val="000000"/>
          <w:kern w:val="0"/>
          <w:sz w:val="28"/>
          <w:szCs w:val="28"/>
        </w:rPr>
        <w:t>.清洗维保五</w:t>
      </w:r>
      <w:r w:rsidRPr="008B4677">
        <w:rPr>
          <w:rFonts w:ascii="宋体" w:hAnsi="宋体" w:cs="Arial"/>
          <w:color w:val="000000"/>
          <w:kern w:val="0"/>
          <w:sz w:val="28"/>
          <w:szCs w:val="28"/>
        </w:rPr>
        <w:t>类。</w:t>
      </w:r>
      <w:r w:rsidRPr="008B4677">
        <w:rPr>
          <w:rFonts w:ascii="宋体" w:hAnsi="宋体" w:cs="Arial"/>
          <w:color w:val="000000"/>
          <w:kern w:val="0"/>
          <w:sz w:val="28"/>
          <w:szCs w:val="28"/>
        </w:rPr>
        <w:br/>
      </w:r>
      <w:r w:rsidRPr="008B4677">
        <w:rPr>
          <w:rFonts w:ascii="宋体" w:hAnsi="宋体" w:cs="Arial" w:hint="eastAsia"/>
          <w:color w:val="000000"/>
          <w:kern w:val="0"/>
          <w:sz w:val="28"/>
          <w:szCs w:val="28"/>
        </w:rPr>
        <w:t xml:space="preserve">    </w:t>
      </w:r>
      <w:r w:rsidRPr="008B4677">
        <w:rPr>
          <w:rFonts w:ascii="宋体" w:hAnsi="宋体" w:cs="Arial"/>
          <w:color w:val="000000"/>
          <w:kern w:val="0"/>
          <w:sz w:val="28"/>
          <w:szCs w:val="28"/>
        </w:rPr>
        <w:t>A类：集中式空调设备(按主机的设备型式可分为：活塞式制冷机组、螺杆式制冷机组、离心式制冷机组、吸收式制冷机组、燃气空调机组、水源(地源)热泵机组、冰蓄冷空调机组以及汽车空调机组等)；</w:t>
      </w:r>
      <w:r w:rsidRPr="008B4677">
        <w:rPr>
          <w:rFonts w:ascii="宋体" w:hAnsi="宋体" w:cs="Arial"/>
          <w:color w:val="000000"/>
          <w:kern w:val="0"/>
          <w:sz w:val="28"/>
          <w:szCs w:val="28"/>
        </w:rPr>
        <w:br/>
      </w:r>
      <w:r w:rsidRPr="008B4677">
        <w:rPr>
          <w:rFonts w:ascii="宋体" w:hAnsi="宋体" w:cs="Arial" w:hint="eastAsia"/>
          <w:color w:val="000000"/>
          <w:kern w:val="0"/>
          <w:sz w:val="28"/>
          <w:szCs w:val="28"/>
        </w:rPr>
        <w:t xml:space="preserve">    </w:t>
      </w:r>
      <w:r w:rsidRPr="008B4677">
        <w:rPr>
          <w:rFonts w:ascii="宋体" w:hAnsi="宋体" w:cs="Arial"/>
          <w:color w:val="000000"/>
          <w:kern w:val="0"/>
          <w:sz w:val="28"/>
          <w:szCs w:val="28"/>
        </w:rPr>
        <w:t>B类：净化空调工程设备(按净化工程等级1～9级划分)；</w:t>
      </w:r>
      <w:r w:rsidRPr="008B4677">
        <w:rPr>
          <w:rFonts w:ascii="宋体" w:hAnsi="宋体" w:cs="Arial"/>
          <w:color w:val="000000"/>
          <w:kern w:val="0"/>
          <w:sz w:val="28"/>
          <w:szCs w:val="28"/>
        </w:rPr>
        <w:br/>
      </w:r>
      <w:r w:rsidRPr="008B4677">
        <w:rPr>
          <w:rFonts w:ascii="宋体" w:hAnsi="宋体" w:cs="Arial" w:hint="eastAsia"/>
          <w:color w:val="000000"/>
          <w:kern w:val="0"/>
          <w:sz w:val="28"/>
          <w:szCs w:val="28"/>
        </w:rPr>
        <w:t xml:space="preserve">    </w:t>
      </w:r>
      <w:r w:rsidRPr="008B4677">
        <w:rPr>
          <w:rFonts w:ascii="宋体" w:hAnsi="宋体" w:cs="Arial"/>
          <w:color w:val="000000"/>
          <w:kern w:val="0"/>
          <w:sz w:val="28"/>
          <w:szCs w:val="28"/>
        </w:rPr>
        <w:t>C类：冷库制冷设备(按冷藏库吨位可分为30吨至3000吨或以上)；</w:t>
      </w:r>
      <w:r w:rsidRPr="008B4677">
        <w:rPr>
          <w:rFonts w:ascii="宋体" w:hAnsi="宋体" w:cs="Arial"/>
          <w:color w:val="000000"/>
          <w:kern w:val="0"/>
          <w:sz w:val="28"/>
          <w:szCs w:val="28"/>
        </w:rPr>
        <w:br/>
      </w:r>
      <w:r w:rsidRPr="008B4677">
        <w:rPr>
          <w:rFonts w:ascii="宋体" w:hAnsi="宋体" w:cs="Arial" w:hint="eastAsia"/>
          <w:color w:val="000000"/>
          <w:kern w:val="0"/>
          <w:sz w:val="28"/>
          <w:szCs w:val="28"/>
        </w:rPr>
        <w:t xml:space="preserve">    </w:t>
      </w:r>
      <w:r w:rsidRPr="008B4677">
        <w:rPr>
          <w:rFonts w:ascii="宋体" w:hAnsi="宋体" w:cs="Arial"/>
          <w:color w:val="000000"/>
          <w:kern w:val="0"/>
          <w:sz w:val="28"/>
          <w:szCs w:val="28"/>
        </w:rPr>
        <w:t>D类：户式(商用)空调设备(包括家用空调器、家用电冰箱、家用冷柜、商用空调机、户式中央空调、商用展示柜、厨房冰箱、冷柜等)，同一个企业可同时</w:t>
      </w:r>
      <w:r>
        <w:rPr>
          <w:rFonts w:ascii="宋体" w:hAnsi="宋体" w:cs="Arial"/>
          <w:color w:val="000000"/>
          <w:kern w:val="0"/>
          <w:sz w:val="28"/>
          <w:szCs w:val="28"/>
        </w:rPr>
        <w:t>获得上述两类或多类资质</w:t>
      </w:r>
      <w:r>
        <w:rPr>
          <w:rFonts w:ascii="宋体" w:hAnsi="宋体" w:cs="Arial" w:hint="eastAsia"/>
          <w:color w:val="000000"/>
          <w:kern w:val="0"/>
          <w:sz w:val="28"/>
          <w:szCs w:val="28"/>
        </w:rPr>
        <w:t>；</w:t>
      </w:r>
    </w:p>
    <w:p w:rsidR="001C41A7" w:rsidRPr="008B4677" w:rsidRDefault="001C41A7" w:rsidP="001C41A7">
      <w:pPr>
        <w:widowControl/>
        <w:spacing w:before="100" w:beforeAutospacing="1" w:after="100" w:afterAutospacing="1" w:line="375" w:lineRule="atLeast"/>
        <w:ind w:firstLine="405"/>
        <w:jc w:val="left"/>
        <w:rPr>
          <w:rFonts w:ascii="宋体" w:hAnsi="宋体" w:cs="Arial"/>
          <w:color w:val="000000"/>
          <w:kern w:val="0"/>
          <w:sz w:val="28"/>
          <w:szCs w:val="28"/>
        </w:rPr>
      </w:pPr>
      <w:r>
        <w:rPr>
          <w:rFonts w:ascii="宋体" w:hAnsi="宋体" w:cs="Arial" w:hint="eastAsia"/>
          <w:color w:val="000000"/>
          <w:kern w:val="0"/>
          <w:sz w:val="28"/>
          <w:szCs w:val="28"/>
        </w:rPr>
        <w:t>清洗维保</w:t>
      </w:r>
      <w:r w:rsidRPr="008B4677">
        <w:rPr>
          <w:rFonts w:ascii="宋体" w:hAnsi="宋体" w:cs="Arial" w:hint="eastAsia"/>
          <w:color w:val="000000"/>
          <w:kern w:val="0"/>
          <w:sz w:val="28"/>
          <w:szCs w:val="28"/>
        </w:rPr>
        <w:t>类：制冷空调设备及系统的维修及保养。(包括制冷机组、水泵、冷却塔末端设备、水系统、风系统的维护及清洗</w:t>
      </w:r>
      <w:r>
        <w:rPr>
          <w:rFonts w:ascii="宋体" w:hAnsi="宋体" w:cs="Arial" w:hint="eastAsia"/>
          <w:color w:val="000000"/>
          <w:kern w:val="0"/>
          <w:sz w:val="28"/>
          <w:szCs w:val="28"/>
        </w:rPr>
        <w:t>消毒、水处理</w:t>
      </w:r>
      <w:r w:rsidRPr="008B4677">
        <w:rPr>
          <w:rFonts w:ascii="宋体" w:hAnsi="宋体" w:cs="Arial" w:hint="eastAsia"/>
          <w:color w:val="000000"/>
          <w:kern w:val="0"/>
          <w:sz w:val="28"/>
          <w:szCs w:val="28"/>
        </w:rPr>
        <w:t>)</w:t>
      </w:r>
      <w:r>
        <w:rPr>
          <w:rFonts w:ascii="宋体" w:hAnsi="宋体" w:cs="Arial" w:hint="eastAsia"/>
          <w:color w:val="000000"/>
          <w:kern w:val="0"/>
          <w:sz w:val="28"/>
          <w:szCs w:val="28"/>
        </w:rPr>
        <w:t>。</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二、资质等级按其安装维修企业规模、技术状况等划分为</w:t>
      </w:r>
      <w:r w:rsidRPr="008B4677">
        <w:rPr>
          <w:rFonts w:ascii="宋体" w:hAnsi="宋体" w:cs="宋体" w:hint="eastAsia"/>
          <w:color w:val="000000"/>
          <w:kern w:val="0"/>
          <w:sz w:val="28"/>
          <w:szCs w:val="28"/>
        </w:rPr>
        <w:t>Ⅰ</w:t>
      </w:r>
      <w:r w:rsidRPr="008B4677">
        <w:rPr>
          <w:rFonts w:ascii="宋体" w:hAnsi="宋体" w:cs="Arial"/>
          <w:color w:val="000000"/>
          <w:kern w:val="0"/>
          <w:sz w:val="28"/>
          <w:szCs w:val="28"/>
        </w:rPr>
        <w:t>、</w:t>
      </w:r>
      <w:r w:rsidRPr="008B4677">
        <w:rPr>
          <w:rFonts w:ascii="宋体" w:hAnsi="宋体" w:cs="宋体" w:hint="eastAsia"/>
          <w:color w:val="000000"/>
          <w:kern w:val="0"/>
          <w:sz w:val="28"/>
          <w:szCs w:val="28"/>
        </w:rPr>
        <w:t>Ⅱ</w:t>
      </w:r>
      <w:r w:rsidRPr="008B4677">
        <w:rPr>
          <w:rFonts w:ascii="宋体" w:hAnsi="宋体" w:cs="Arial"/>
          <w:color w:val="000000"/>
          <w:kern w:val="0"/>
          <w:sz w:val="28"/>
          <w:szCs w:val="28"/>
        </w:rPr>
        <w:t>、</w:t>
      </w:r>
      <w:r w:rsidRPr="008B4677">
        <w:rPr>
          <w:rFonts w:ascii="宋体" w:hAnsi="宋体" w:cs="宋体" w:hint="eastAsia"/>
          <w:color w:val="000000"/>
          <w:kern w:val="0"/>
          <w:sz w:val="28"/>
          <w:szCs w:val="28"/>
        </w:rPr>
        <w:t>Ⅲ</w:t>
      </w:r>
      <w:r w:rsidRPr="008B4677">
        <w:rPr>
          <w:rFonts w:ascii="宋体" w:hAnsi="宋体" w:cs="Arial"/>
          <w:color w:val="000000"/>
          <w:kern w:val="0"/>
          <w:sz w:val="28"/>
          <w:szCs w:val="28"/>
        </w:rPr>
        <w:t>三级。</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Arial"/>
          <w:color w:val="000000"/>
          <w:kern w:val="0"/>
          <w:sz w:val="28"/>
          <w:szCs w:val="28"/>
        </w:rPr>
        <w:t>（一）A类维修安装企业</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宋体" w:hint="eastAsia"/>
          <w:color w:val="000000"/>
          <w:kern w:val="0"/>
          <w:sz w:val="28"/>
          <w:szCs w:val="28"/>
        </w:rPr>
        <w:t>Ⅰ</w:t>
      </w:r>
      <w:r w:rsidRPr="008B4677">
        <w:rPr>
          <w:rFonts w:ascii="宋体" w:hAnsi="宋体" w:cs="Arial"/>
          <w:color w:val="000000"/>
          <w:kern w:val="0"/>
          <w:sz w:val="28"/>
          <w:szCs w:val="28"/>
        </w:rPr>
        <w:t>级企业：能独立承担上述5种以上(含5种)主机设备型式的单机和系统组件的维修安装；</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宋体" w:hint="eastAsia"/>
          <w:color w:val="000000"/>
          <w:kern w:val="0"/>
          <w:sz w:val="28"/>
          <w:szCs w:val="28"/>
        </w:rPr>
        <w:t>Ⅱ</w:t>
      </w:r>
      <w:r w:rsidRPr="008B4677">
        <w:rPr>
          <w:rFonts w:ascii="宋体" w:hAnsi="宋体" w:cs="Arial"/>
          <w:color w:val="000000"/>
          <w:kern w:val="0"/>
          <w:sz w:val="28"/>
          <w:szCs w:val="28"/>
        </w:rPr>
        <w:t>级企业：能独立承担上述3种以上主机设备型式的单机和系统组件的维修安装；</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宋体" w:hint="eastAsia"/>
          <w:color w:val="000000"/>
          <w:kern w:val="0"/>
          <w:sz w:val="28"/>
          <w:szCs w:val="28"/>
        </w:rPr>
        <w:lastRenderedPageBreak/>
        <w:t>Ⅲ</w:t>
      </w:r>
      <w:r w:rsidRPr="008B4677">
        <w:rPr>
          <w:rFonts w:ascii="宋体" w:hAnsi="宋体" w:cs="Arial"/>
          <w:color w:val="000000"/>
          <w:kern w:val="0"/>
          <w:sz w:val="28"/>
          <w:szCs w:val="28"/>
        </w:rPr>
        <w:t>级企业：能承担上述主机设备形式中某一种单机和系统组件的维修安装。</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Arial"/>
          <w:color w:val="000000"/>
          <w:kern w:val="0"/>
          <w:sz w:val="28"/>
          <w:szCs w:val="28"/>
        </w:rPr>
        <w:t>（二）B类维修安装企业</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宋体" w:hint="eastAsia"/>
          <w:color w:val="000000"/>
          <w:kern w:val="0"/>
          <w:sz w:val="28"/>
          <w:szCs w:val="28"/>
        </w:rPr>
        <w:t>Ⅰ</w:t>
      </w:r>
      <w:r w:rsidRPr="008B4677">
        <w:rPr>
          <w:rFonts w:ascii="宋体" w:hAnsi="宋体" w:cs="Arial"/>
          <w:color w:val="000000"/>
          <w:kern w:val="0"/>
          <w:sz w:val="28"/>
          <w:szCs w:val="28"/>
        </w:rPr>
        <w:t>级企业：能独立承担所有净化等级的净化系统的维修安装；</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宋体" w:hint="eastAsia"/>
          <w:color w:val="000000"/>
          <w:kern w:val="0"/>
          <w:sz w:val="28"/>
          <w:szCs w:val="28"/>
        </w:rPr>
        <w:t>Ⅱ</w:t>
      </w:r>
      <w:r w:rsidRPr="008B4677">
        <w:rPr>
          <w:rFonts w:ascii="宋体" w:hAnsi="宋体" w:cs="Arial"/>
          <w:color w:val="000000"/>
          <w:kern w:val="0"/>
          <w:sz w:val="28"/>
          <w:szCs w:val="28"/>
        </w:rPr>
        <w:t>级企业：能独立承担净化等级为7级以下(含7级)的净化系统维修安装；</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宋体" w:hint="eastAsia"/>
          <w:color w:val="000000"/>
          <w:kern w:val="0"/>
          <w:sz w:val="28"/>
          <w:szCs w:val="28"/>
        </w:rPr>
        <w:t>Ⅲ</w:t>
      </w:r>
      <w:r w:rsidRPr="008B4677">
        <w:rPr>
          <w:rFonts w:ascii="宋体" w:hAnsi="宋体" w:cs="Arial"/>
          <w:color w:val="000000"/>
          <w:kern w:val="0"/>
          <w:sz w:val="28"/>
          <w:szCs w:val="28"/>
        </w:rPr>
        <w:t>级企业：能承担8级以下(含8级)的净化系统维修安装。</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Arial"/>
          <w:color w:val="000000"/>
          <w:kern w:val="0"/>
          <w:sz w:val="28"/>
          <w:szCs w:val="28"/>
        </w:rPr>
        <w:t>（三）C类维修安装企业</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B412BF">
        <w:rPr>
          <w:rFonts w:ascii="宋体" w:hAnsi="宋体" w:cs="Arial" w:hint="eastAsia"/>
          <w:color w:val="000000"/>
          <w:kern w:val="0"/>
          <w:sz w:val="28"/>
          <w:szCs w:val="28"/>
        </w:rPr>
        <w:t>Ⅰ</w:t>
      </w:r>
      <w:r w:rsidRPr="008B4677">
        <w:rPr>
          <w:rFonts w:ascii="宋体" w:hAnsi="宋体" w:cs="Arial"/>
          <w:color w:val="000000"/>
          <w:kern w:val="0"/>
          <w:sz w:val="28"/>
          <w:szCs w:val="28"/>
        </w:rPr>
        <w:t>级企业：能独立承担3000吨以上冷库制冷系统的维修安装；</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B412BF">
        <w:rPr>
          <w:rFonts w:ascii="宋体" w:hAnsi="宋体" w:cs="Arial" w:hint="eastAsia"/>
          <w:color w:val="000000"/>
          <w:kern w:val="0"/>
          <w:sz w:val="28"/>
          <w:szCs w:val="28"/>
        </w:rPr>
        <w:t>Ⅱ</w:t>
      </w:r>
      <w:r w:rsidRPr="008B4677">
        <w:rPr>
          <w:rFonts w:ascii="宋体" w:hAnsi="宋体" w:cs="Arial"/>
          <w:color w:val="000000"/>
          <w:kern w:val="0"/>
          <w:sz w:val="28"/>
          <w:szCs w:val="28"/>
        </w:rPr>
        <w:t>级企业：能独立承担3000吨（含3000吨）以下的冷库制冷系统维修安装；</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B412BF">
        <w:rPr>
          <w:rFonts w:ascii="宋体" w:hAnsi="宋体" w:cs="Arial" w:hint="eastAsia"/>
          <w:color w:val="000000"/>
          <w:kern w:val="0"/>
          <w:sz w:val="28"/>
          <w:szCs w:val="28"/>
        </w:rPr>
        <w:t>Ⅲ</w:t>
      </w:r>
      <w:r w:rsidRPr="008B4677">
        <w:rPr>
          <w:rFonts w:ascii="宋体" w:hAnsi="宋体" w:cs="Arial"/>
          <w:color w:val="000000"/>
          <w:kern w:val="0"/>
          <w:sz w:val="28"/>
          <w:szCs w:val="28"/>
        </w:rPr>
        <w:t>级企业：能承担300吨(含300吨)以下的冷库制冷系统维修安装。</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Arial"/>
          <w:color w:val="000000"/>
          <w:kern w:val="0"/>
          <w:sz w:val="28"/>
          <w:szCs w:val="28"/>
        </w:rPr>
        <w:t>（四）D类维修安装企业</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宋体" w:hint="eastAsia"/>
          <w:color w:val="000000"/>
          <w:kern w:val="0"/>
          <w:sz w:val="28"/>
          <w:szCs w:val="28"/>
        </w:rPr>
        <w:t>Ⅰ</w:t>
      </w:r>
      <w:r w:rsidRPr="008B4677">
        <w:rPr>
          <w:rFonts w:ascii="宋体" w:hAnsi="宋体" w:cs="Arial"/>
          <w:color w:val="000000"/>
          <w:kern w:val="0"/>
          <w:sz w:val="28"/>
          <w:szCs w:val="28"/>
        </w:rPr>
        <w:t>级企业：能独立承担户式中央空调、商用空调机、商用厨房冰箱、冷柜等所有家用(商用)制冷空调设备的单机和系统组件的维修安装；</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宋体" w:hint="eastAsia"/>
          <w:color w:val="000000"/>
          <w:kern w:val="0"/>
          <w:sz w:val="28"/>
          <w:szCs w:val="28"/>
        </w:rPr>
        <w:t>Ⅱ</w:t>
      </w:r>
      <w:r w:rsidRPr="008B4677">
        <w:rPr>
          <w:rFonts w:ascii="宋体" w:hAnsi="宋体" w:cs="Arial"/>
          <w:color w:val="000000"/>
          <w:kern w:val="0"/>
          <w:sz w:val="28"/>
          <w:szCs w:val="28"/>
        </w:rPr>
        <w:t>级企业：能独立承担家用空调器和家用电冰箱两种以上家用(商用)制冷空调设备的维修安装；</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宋体" w:hint="eastAsia"/>
          <w:color w:val="000000"/>
          <w:kern w:val="0"/>
          <w:sz w:val="28"/>
          <w:szCs w:val="28"/>
        </w:rPr>
        <w:lastRenderedPageBreak/>
        <w:t>Ⅲ</w:t>
      </w:r>
      <w:r w:rsidRPr="008B4677">
        <w:rPr>
          <w:rFonts w:ascii="宋体" w:hAnsi="宋体" w:cs="Arial"/>
          <w:color w:val="000000"/>
          <w:kern w:val="0"/>
          <w:sz w:val="28"/>
          <w:szCs w:val="28"/>
        </w:rPr>
        <w:t>级企业：能承担家用空调器和家用电冰箱或户式中央空调、商用空调与商用厨房冰箱、冷柜其中二种制冷空调设备的维修安装。</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Pr>
          <w:rFonts w:ascii="宋体" w:hAnsi="宋体" w:cs="Arial" w:hint="eastAsia"/>
          <w:color w:val="000000"/>
          <w:kern w:val="0"/>
          <w:sz w:val="28"/>
          <w:szCs w:val="28"/>
        </w:rPr>
        <w:t>（五）清洗维保类维修安装企业</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953427">
        <w:rPr>
          <w:rFonts w:ascii="宋体" w:hAnsi="宋体" w:cs="Arial" w:hint="eastAsia"/>
          <w:color w:val="000000"/>
          <w:kern w:val="0"/>
          <w:sz w:val="28"/>
          <w:szCs w:val="28"/>
        </w:rPr>
        <w:t>Ⅰ</w:t>
      </w:r>
      <w:r w:rsidRPr="008B4677">
        <w:rPr>
          <w:rFonts w:ascii="宋体" w:hAnsi="宋体" w:cs="Arial"/>
          <w:color w:val="000000"/>
          <w:kern w:val="0"/>
          <w:sz w:val="28"/>
          <w:szCs w:val="28"/>
        </w:rPr>
        <w:t>级企业</w:t>
      </w:r>
      <w:r>
        <w:rPr>
          <w:rFonts w:ascii="宋体" w:hAnsi="宋体" w:cs="Arial" w:hint="eastAsia"/>
          <w:color w:val="000000"/>
          <w:kern w:val="0"/>
          <w:sz w:val="28"/>
          <w:szCs w:val="28"/>
        </w:rPr>
        <w:t>：能独立承担上述5种以上（含5种）主机设备形式的单机和系统组件维护及清洗消毒、水处理。</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953427">
        <w:rPr>
          <w:rFonts w:ascii="宋体" w:hAnsi="宋体" w:cs="Arial" w:hint="eastAsia"/>
          <w:color w:val="000000"/>
          <w:kern w:val="0"/>
          <w:sz w:val="28"/>
          <w:szCs w:val="28"/>
        </w:rPr>
        <w:t>Ⅱ</w:t>
      </w:r>
      <w:r w:rsidRPr="008B4677">
        <w:rPr>
          <w:rFonts w:ascii="宋体" w:hAnsi="宋体" w:cs="Arial"/>
          <w:color w:val="000000"/>
          <w:kern w:val="0"/>
          <w:sz w:val="28"/>
          <w:szCs w:val="28"/>
        </w:rPr>
        <w:t>级企业：</w:t>
      </w:r>
      <w:r>
        <w:rPr>
          <w:rFonts w:ascii="宋体" w:hAnsi="宋体" w:cs="Arial" w:hint="eastAsia"/>
          <w:color w:val="000000"/>
          <w:kern w:val="0"/>
          <w:sz w:val="28"/>
          <w:szCs w:val="28"/>
        </w:rPr>
        <w:t>能独立承担上述3种以上（含3种）主机设备形式的单机和系统组件的维护和清洗消毒、水处理。</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953427">
        <w:rPr>
          <w:rFonts w:ascii="宋体" w:hAnsi="宋体" w:cs="Arial" w:hint="eastAsia"/>
          <w:color w:val="000000"/>
          <w:kern w:val="0"/>
          <w:sz w:val="28"/>
          <w:szCs w:val="28"/>
        </w:rPr>
        <w:t>Ⅲ</w:t>
      </w:r>
      <w:r w:rsidRPr="008B4677">
        <w:rPr>
          <w:rFonts w:ascii="宋体" w:hAnsi="宋体" w:cs="Arial"/>
          <w:color w:val="000000"/>
          <w:kern w:val="0"/>
          <w:sz w:val="28"/>
          <w:szCs w:val="28"/>
        </w:rPr>
        <w:t>级企业：</w:t>
      </w:r>
      <w:r>
        <w:rPr>
          <w:rFonts w:ascii="宋体" w:hAnsi="宋体" w:cs="Arial" w:hint="eastAsia"/>
          <w:color w:val="000000"/>
          <w:kern w:val="0"/>
          <w:sz w:val="28"/>
          <w:szCs w:val="28"/>
        </w:rPr>
        <w:t>能承担上述主机设备形式中某一种单机和系统组件的维护和清洗消毒、水处理。</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第五条：安装维修企业应具备的基本条件</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一、制冷空调设备安装维修企业具备的基本条件是：</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（一）具有本专业经营业务范围和服务规模相应的注册资金；</w:t>
      </w:r>
      <w:r w:rsidRPr="008B4677">
        <w:rPr>
          <w:rFonts w:ascii="宋体" w:hAnsi="宋体" w:cs="Arial"/>
          <w:color w:val="000000"/>
          <w:kern w:val="0"/>
          <w:sz w:val="28"/>
          <w:szCs w:val="28"/>
        </w:rPr>
        <w:br/>
        <w:t>（二）具有相应数量的专业技术人员和技术工人，特殊工种的上岗持证率符合有关要求；</w:t>
      </w:r>
      <w:r w:rsidRPr="008B4677">
        <w:rPr>
          <w:rFonts w:ascii="宋体" w:hAnsi="宋体" w:cs="Arial"/>
          <w:color w:val="000000"/>
          <w:kern w:val="0"/>
          <w:sz w:val="28"/>
          <w:szCs w:val="28"/>
        </w:rPr>
        <w:br/>
        <w:t>（三）拥有相应的符合国家环保要求的营业场地和设施；</w:t>
      </w:r>
      <w:r w:rsidRPr="008B4677">
        <w:rPr>
          <w:rFonts w:ascii="宋体" w:hAnsi="宋体" w:cs="Arial"/>
          <w:color w:val="000000"/>
          <w:kern w:val="0"/>
          <w:sz w:val="28"/>
          <w:szCs w:val="28"/>
        </w:rPr>
        <w:br/>
        <w:t>二、制冷空调设备维修安装资质等级评审基本条件详见附表1。</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第六条：资质等级审批程序</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lastRenderedPageBreak/>
        <w:t>一、申请制冷空调设备维修安装资质企业可向湖南省制冷学会秘书处提出申请，并提交下列资料：</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（一）由企业法人代表签署的资质审验申报表；</w:t>
      </w:r>
      <w:r w:rsidRPr="008B4677">
        <w:rPr>
          <w:rFonts w:ascii="宋体" w:hAnsi="宋体" w:cs="Arial"/>
          <w:color w:val="000000"/>
          <w:kern w:val="0"/>
          <w:sz w:val="28"/>
          <w:szCs w:val="28"/>
        </w:rPr>
        <w:br/>
        <w:t>（二）营业执照、营业场所、设施等固定资产所有权或使用权证明文件复印件及清单</w:t>
      </w:r>
      <w:r>
        <w:rPr>
          <w:rFonts w:ascii="宋体" w:hAnsi="宋体" w:cs="Arial" w:hint="eastAsia"/>
          <w:color w:val="000000"/>
          <w:kern w:val="0"/>
          <w:sz w:val="28"/>
          <w:szCs w:val="28"/>
        </w:rPr>
        <w:t>、各类别专业施工设备清单</w:t>
      </w:r>
      <w:r w:rsidRPr="008B4677">
        <w:rPr>
          <w:rFonts w:ascii="宋体" w:hAnsi="宋体" w:cs="Arial"/>
          <w:color w:val="000000"/>
          <w:kern w:val="0"/>
          <w:sz w:val="28"/>
          <w:szCs w:val="28"/>
        </w:rPr>
        <w:t>；</w:t>
      </w:r>
      <w:r w:rsidRPr="008B4677">
        <w:rPr>
          <w:rFonts w:ascii="宋体" w:hAnsi="宋体" w:cs="Arial"/>
          <w:color w:val="000000"/>
          <w:kern w:val="0"/>
          <w:sz w:val="28"/>
          <w:szCs w:val="28"/>
        </w:rPr>
        <w:br/>
        <w:t>（三）企业管理三项制度：即岗位责任制、管理制度、操作规程；</w:t>
      </w:r>
      <w:r w:rsidRPr="008B4677">
        <w:rPr>
          <w:rFonts w:ascii="宋体" w:hAnsi="宋体" w:cs="Arial"/>
          <w:color w:val="000000"/>
          <w:kern w:val="0"/>
          <w:sz w:val="28"/>
          <w:szCs w:val="28"/>
        </w:rPr>
        <w:br/>
        <w:t>（四）专业技术人员和特殊工种人员名单、技术职称证书复印件及占从业人员比例；</w:t>
      </w:r>
      <w:r w:rsidRPr="008B4677">
        <w:rPr>
          <w:rFonts w:ascii="宋体" w:hAnsi="宋体" w:cs="Arial"/>
          <w:color w:val="000000"/>
          <w:kern w:val="0"/>
          <w:sz w:val="28"/>
          <w:szCs w:val="28"/>
        </w:rPr>
        <w:br/>
        <w:t>（五）近三年已完成相关设备安装维修实例（合同）。</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二：申请领取《湖南省制冷空调设备维修安装企业资质证》的程序：</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（一）填写《湖南省制冷空调设备维修安装企业资质审验申报表》并上报指定的有关资料（见附表2）；</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（二）湖南省制冷学会秘书处对制冷空调设备维修安装企业提交资料进行材料初审,由湖南省制冷学会常务理事会组织评审委员会对申请企业进行认定，评定核准制冷空调设备维修安装企业资质等级；</w:t>
      </w:r>
    </w:p>
    <w:p w:rsidR="001C41A7" w:rsidRDefault="001C41A7" w:rsidP="001C41A7">
      <w:pPr>
        <w:widowControl/>
        <w:spacing w:before="100" w:beforeAutospacing="1" w:after="100" w:afterAutospacing="1" w:line="375" w:lineRule="atLeast"/>
        <w:jc w:val="left"/>
        <w:rPr>
          <w:rFonts w:ascii="宋体" w:hAnsi="宋体" w:cs="Arial" w:hint="eastAsia"/>
          <w:color w:val="000000"/>
          <w:kern w:val="0"/>
          <w:sz w:val="28"/>
          <w:szCs w:val="28"/>
        </w:rPr>
      </w:pPr>
      <w:r w:rsidRPr="008B4677">
        <w:rPr>
          <w:rFonts w:ascii="宋体" w:hAnsi="宋体" w:cs="Arial"/>
          <w:color w:val="000000"/>
          <w:kern w:val="0"/>
          <w:sz w:val="28"/>
          <w:szCs w:val="28"/>
        </w:rPr>
        <w:t>（三）经批准后核发《湖南省制冷空调设备维修安装企业资质证》，并向会员单位和社会公布；</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t>（四）申请《湖南省制冷空调设备维修安装企业资质证》的企业，应按规定交纳资质认证评审费、年审费；</w:t>
      </w:r>
    </w:p>
    <w:p w:rsidR="001C41A7" w:rsidRPr="008B4677" w:rsidRDefault="001C41A7" w:rsidP="001C41A7">
      <w:pPr>
        <w:widowControl/>
        <w:spacing w:before="100" w:beforeAutospacing="1" w:after="100" w:afterAutospacing="1" w:line="375" w:lineRule="atLeast"/>
        <w:jc w:val="left"/>
        <w:rPr>
          <w:rFonts w:ascii="宋体" w:hAnsi="宋体" w:cs="Arial"/>
          <w:color w:val="000000"/>
          <w:kern w:val="0"/>
          <w:sz w:val="28"/>
          <w:szCs w:val="28"/>
        </w:rPr>
      </w:pPr>
      <w:r w:rsidRPr="008B4677">
        <w:rPr>
          <w:rFonts w:ascii="宋体" w:hAnsi="宋体" w:cs="Arial"/>
          <w:color w:val="000000"/>
          <w:kern w:val="0"/>
          <w:sz w:val="28"/>
          <w:szCs w:val="28"/>
        </w:rPr>
        <w:lastRenderedPageBreak/>
        <w:t>第七条：本管理办法自发布日起实施</w:t>
      </w:r>
      <w:r>
        <w:rPr>
          <w:rFonts w:ascii="宋体" w:hAnsi="宋体" w:cs="Arial" w:hint="eastAsia"/>
          <w:color w:val="000000"/>
          <w:kern w:val="0"/>
          <w:sz w:val="28"/>
          <w:szCs w:val="28"/>
        </w:rPr>
        <w:t>。</w:t>
      </w:r>
    </w:p>
    <w:p w:rsidR="001C41A7" w:rsidRPr="008B4677" w:rsidRDefault="001C41A7" w:rsidP="001C41A7">
      <w:pPr>
        <w:rPr>
          <w:rFonts w:ascii="宋体" w:hAnsi="宋体" w:hint="eastAsia"/>
          <w:sz w:val="28"/>
          <w:szCs w:val="28"/>
        </w:rPr>
      </w:pPr>
    </w:p>
    <w:p w:rsidR="00294296" w:rsidRPr="001C41A7" w:rsidRDefault="00294296"/>
    <w:sectPr w:rsidR="00294296" w:rsidRPr="001C41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296" w:rsidRDefault="00294296" w:rsidP="001C41A7">
      <w:r>
        <w:separator/>
      </w:r>
    </w:p>
  </w:endnote>
  <w:endnote w:type="continuationSeparator" w:id="1">
    <w:p w:rsidR="00294296" w:rsidRDefault="00294296" w:rsidP="001C4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296" w:rsidRDefault="00294296" w:rsidP="001C41A7">
      <w:r>
        <w:separator/>
      </w:r>
    </w:p>
  </w:footnote>
  <w:footnote w:type="continuationSeparator" w:id="1">
    <w:p w:rsidR="00294296" w:rsidRDefault="00294296" w:rsidP="001C41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1A7"/>
    <w:rsid w:val="001C41A7"/>
    <w:rsid w:val="00294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1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41A7"/>
    <w:rPr>
      <w:sz w:val="18"/>
      <w:szCs w:val="18"/>
    </w:rPr>
  </w:style>
  <w:style w:type="paragraph" w:styleId="a4">
    <w:name w:val="footer"/>
    <w:basedOn w:val="a"/>
    <w:link w:val="Char0"/>
    <w:uiPriority w:val="99"/>
    <w:semiHidden/>
    <w:unhideWhenUsed/>
    <w:rsid w:val="001C41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41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333</Words>
  <Characters>1904</Characters>
  <Application>Microsoft Office Word</Application>
  <DocSecurity>0</DocSecurity>
  <Lines>15</Lines>
  <Paragraphs>4</Paragraphs>
  <ScaleCrop>false</ScaleCrop>
  <Company>Microsoft</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2</cp:revision>
  <dcterms:created xsi:type="dcterms:W3CDTF">2020-05-18T02:05:00Z</dcterms:created>
  <dcterms:modified xsi:type="dcterms:W3CDTF">2020-05-18T02:06:00Z</dcterms:modified>
</cp:coreProperties>
</file>